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BF" w:rsidRPr="00444391" w:rsidRDefault="00125EBF" w:rsidP="00125EB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</w:pPr>
      <w:r w:rsidRPr="00444391"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  <w:t>Образец №1</w:t>
      </w:r>
    </w:p>
    <w:p w:rsidR="00125EBF" w:rsidRPr="00444391" w:rsidRDefault="00125EBF" w:rsidP="00125EB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444391" w:rsidRPr="00444391" w:rsidRDefault="00125EBF" w:rsidP="00125EBF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44439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О</w:t>
      </w:r>
      <w:r w:rsidR="00444391" w:rsidRPr="0044439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ПИС</w:t>
      </w:r>
    </w:p>
    <w:p w:rsidR="00125EBF" w:rsidRPr="00444391" w:rsidRDefault="00444391" w:rsidP="00125EBF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44439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на представените документи в офертата на </w:t>
      </w:r>
    </w:p>
    <w:p w:rsidR="00125EBF" w:rsidRPr="00444391" w:rsidRDefault="00125EBF" w:rsidP="00125EB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444391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</w:t>
      </w:r>
      <w:r w:rsidR="00444391" w:rsidRPr="00444391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125EBF" w:rsidRPr="009B7D50" w:rsidRDefault="00125EBF" w:rsidP="009B7D50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bg-BG"/>
        </w:rPr>
      </w:pPr>
      <w:r w:rsidRPr="00444391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bg-BG"/>
        </w:rPr>
        <w:t>(наименование на участника)</w:t>
      </w:r>
    </w:p>
    <w:p w:rsidR="00444391" w:rsidRPr="00444391" w:rsidRDefault="00444391" w:rsidP="004443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444391">
        <w:rPr>
          <w:rFonts w:ascii="Times New Roman" w:hAnsi="Times New Roman" w:cs="Times New Roman"/>
          <w:sz w:val="24"/>
          <w:szCs w:val="24"/>
          <w:lang w:eastAsia="bg-BG"/>
        </w:rPr>
        <w:t>у</w:t>
      </w:r>
      <w:r w:rsidR="00125EBF" w:rsidRPr="00444391">
        <w:rPr>
          <w:rFonts w:ascii="Times New Roman" w:hAnsi="Times New Roman" w:cs="Times New Roman"/>
          <w:sz w:val="24"/>
          <w:szCs w:val="24"/>
          <w:lang w:eastAsia="bg-BG"/>
        </w:rPr>
        <w:t xml:space="preserve">частник </w:t>
      </w:r>
      <w:r w:rsidRPr="00444391">
        <w:rPr>
          <w:rFonts w:ascii="Times New Roman" w:hAnsi="Times New Roman" w:cs="Times New Roman"/>
          <w:sz w:val="24"/>
          <w:szCs w:val="24"/>
          <w:lang w:eastAsia="bg-BG"/>
        </w:rPr>
        <w:t>във възлагането на обществена поръчка на стойност по чл. 20, ал. 3 с предмет</w:t>
      </w:r>
      <w:r w:rsidR="00125EBF" w:rsidRPr="00444391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4F1D66" w:rsidRPr="00B90AA5" w:rsidRDefault="004F1D66" w:rsidP="004F1D66">
      <w:pPr>
        <w:ind w:right="-2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A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proofErr w:type="spellStart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>Рехабилитация</w:t>
      </w:r>
      <w:proofErr w:type="spellEnd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>общински</w:t>
      </w:r>
      <w:proofErr w:type="spellEnd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>пътища</w:t>
      </w:r>
      <w:proofErr w:type="spellEnd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>улици</w:t>
      </w:r>
      <w:proofErr w:type="spellEnd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община </w:t>
      </w:r>
      <w:proofErr w:type="spellStart"/>
      <w:r w:rsidRPr="00B90AA5">
        <w:rPr>
          <w:rFonts w:ascii="Times New Roman" w:hAnsi="Times New Roman" w:cs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2020 г.</w:t>
      </w:r>
      <w:r w:rsidRPr="00B90A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:rsidR="00125EBF" w:rsidRPr="00444391" w:rsidRDefault="00125EBF" w:rsidP="004F1D66">
      <w:pPr>
        <w:widowControl w:val="0"/>
        <w:spacing w:after="0" w:line="240" w:lineRule="auto"/>
        <w:ind w:right="1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5528"/>
        <w:gridCol w:w="1843"/>
        <w:gridCol w:w="1559"/>
      </w:tblGrid>
      <w:tr w:rsidR="00125EBF" w:rsidRPr="00444391" w:rsidTr="008227E1">
        <w:tc>
          <w:tcPr>
            <w:tcW w:w="534" w:type="dxa"/>
            <w:vAlign w:val="center"/>
          </w:tcPr>
          <w:p w:rsidR="00125EBF" w:rsidRPr="00444391" w:rsidRDefault="00125EBF" w:rsidP="004443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528" w:type="dxa"/>
            <w:vAlign w:val="center"/>
          </w:tcPr>
          <w:p w:rsidR="00125EBF" w:rsidRPr="00444391" w:rsidRDefault="00125EBF" w:rsidP="004443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843" w:type="dxa"/>
            <w:vAlign w:val="center"/>
          </w:tcPr>
          <w:p w:rsidR="00444391" w:rsidRDefault="00125EBF" w:rsidP="004443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</w:t>
            </w:r>
            <w:r w:rsid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 на</w:t>
            </w:r>
          </w:p>
          <w:p w:rsidR="00125EBF" w:rsidRPr="00444391" w:rsidRDefault="00125EBF" w:rsidP="004443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документа</w:t>
            </w:r>
          </w:p>
          <w:p w:rsidR="00125EBF" w:rsidRPr="00444391" w:rsidRDefault="00125EBF" w:rsidP="004443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8227E1">
              <w:rPr>
                <w:rFonts w:ascii="Times New Roman" w:hAnsi="Times New Roman" w:cs="Times New Roman"/>
                <w:bCs/>
                <w:i/>
                <w:sz w:val="20"/>
                <w:szCs w:val="24"/>
                <w:lang w:eastAsia="bg-BG"/>
              </w:rPr>
              <w:t>(</w:t>
            </w:r>
            <w:r w:rsidRPr="008227E1"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  <w:lang w:eastAsia="bg-BG"/>
              </w:rPr>
              <w:t>оригинал или заверено копие</w:t>
            </w:r>
            <w:r w:rsidRPr="008227E1">
              <w:rPr>
                <w:rFonts w:ascii="Times New Roman" w:hAnsi="Times New Roman" w:cs="Times New Roman"/>
                <w:bCs/>
                <w:sz w:val="20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vAlign w:val="center"/>
          </w:tcPr>
          <w:p w:rsidR="00125EBF" w:rsidRPr="00444391" w:rsidRDefault="00125EBF" w:rsidP="008227E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Брой стр</w:t>
            </w: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а</w:t>
            </w: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ници на документ</w:t>
            </w:r>
            <w:r w:rsidR="008227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а</w:t>
            </w:r>
          </w:p>
        </w:tc>
      </w:tr>
      <w:tr w:rsidR="00125EBF" w:rsidRPr="00444391" w:rsidTr="008227E1"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Опис на представените документи, подписан от участника 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 №1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4443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Представяне на участника 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 №2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 – </w:t>
            </w: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</w:t>
            </w:r>
            <w:r w:rsidR="00444391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№3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444391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Документ, от който да е видно правното основан</w:t>
            </w:r>
            <w:r w:rsidR="00444391"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ие за създаване на обединението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444391"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заверено от учас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ника копие</w:t>
            </w:r>
            <w:r w:rsidR="00444391"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444391" w:rsidRPr="00444391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444391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Доказателство/а за поетите от подизпълнителя/</w:t>
            </w:r>
            <w:proofErr w:type="spellStart"/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ите</w:t>
            </w:r>
            <w:proofErr w:type="spellEnd"/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задължения </w:t>
            </w:r>
            <w:r w:rsidR="00444391" w:rsidRPr="00444391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Доказателство/а за поетите от третите лица задъ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л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жения </w:t>
            </w:r>
            <w:r w:rsidR="00444391" w:rsidRPr="00444391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Декларация за липсата на обстоятелствата по чл. 54, ал. 1, т. 1, 2 и 7 от ЗОП 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 №</w:t>
            </w: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Декларация за обстоятелствата по чл. 54, ал. 1, т. 3-6 от ЗОП 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 №</w:t>
            </w: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Документи за доказване на предприетите мерки за </w:t>
            </w:r>
            <w:r w:rsidR="00444391"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надеждност </w:t>
            </w:r>
            <w:r w:rsidR="00444391" w:rsidRPr="00444391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 w:rsidRPr="00444391">
              <w:rPr>
                <w:rFonts w:ascii="Times New Roman" w:eastAsia="Batang" w:hAnsi="Times New Roman" w:cs="Times New Roman"/>
                <w:color w:val="000000"/>
                <w:spacing w:val="-4"/>
                <w:sz w:val="24"/>
                <w:szCs w:val="24"/>
                <w:lang w:eastAsia="ko-KR"/>
              </w:rPr>
              <w:t xml:space="preserve"> за съгласие за участие като подизпълн</w:t>
            </w:r>
            <w:r w:rsidRPr="00444391">
              <w:rPr>
                <w:rFonts w:ascii="Times New Roman" w:eastAsia="Batang" w:hAnsi="Times New Roman" w:cs="Times New Roman"/>
                <w:color w:val="000000"/>
                <w:spacing w:val="-4"/>
                <w:sz w:val="24"/>
                <w:szCs w:val="24"/>
                <w:lang w:eastAsia="ko-KR"/>
              </w:rPr>
              <w:t>и</w:t>
            </w:r>
            <w:r w:rsidRPr="00444391">
              <w:rPr>
                <w:rFonts w:ascii="Times New Roman" w:eastAsia="Batang" w:hAnsi="Times New Roman" w:cs="Times New Roman"/>
                <w:color w:val="000000"/>
                <w:spacing w:val="-4"/>
                <w:sz w:val="24"/>
                <w:szCs w:val="24"/>
                <w:lang w:eastAsia="ko-KR"/>
              </w:rPr>
              <w:t xml:space="preserve">тел 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такива 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 №</w:t>
            </w: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съгласие, за участие като трето лице 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 №7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Декларация по чл. 101, ал. 11 от Закона за общес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</w:t>
            </w: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вените поръчки 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 №8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444391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Декларация по чл. 3, т. 8 и чл. 4 от </w:t>
            </w:r>
            <w:r w:rsidR="009B7D50" w:rsidRPr="009B7D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ЗИФО</w:t>
            </w:r>
            <w:r w:rsidR="009B7D50" w:rsidRPr="009B7D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</w:t>
            </w:r>
            <w:r w:rsidR="009B7D50" w:rsidRPr="009B7D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РЮПДРКЛТДС </w:t>
            </w:r>
            <w:r w:rsidRPr="00444391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Образец №9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439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125EBF" w:rsidP="009B7D50">
            <w:pPr>
              <w:tabs>
                <w:tab w:val="left" w:pos="567"/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</w:t>
            </w:r>
            <w:r w:rsidR="009B7D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ЗПКОНПИ</w:t>
            </w:r>
            <w:r w:rsidRPr="00444391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Образец №10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rPr>
          <w:trHeight w:val="193"/>
        </w:trPr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9B7D50" w:rsidRDefault="00CC3578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Строителна програма</w:t>
            </w:r>
            <w:r w:rsidR="00125EBF" w:rsidRPr="009B7D50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 xml:space="preserve"> за изпълнение на поръ</w:t>
            </w:r>
            <w:r w:rsidR="00125EBF" w:rsidRPr="009B7D50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ч</w:t>
            </w:r>
            <w:r w:rsidR="00125EBF" w:rsidRPr="009B7D50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ката</w:t>
            </w:r>
            <w:r w:rsidR="00125EBF"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в съответствие с техническите спецификации и изискванията на възложителя </w:t>
            </w:r>
            <w:r w:rsidR="00125EBF" w:rsidRPr="00444391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– </w:t>
            </w:r>
            <w:r w:rsidR="00444391" w:rsidRPr="00444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Образец №12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25EBF" w:rsidRPr="00444391" w:rsidTr="008227E1">
        <w:tc>
          <w:tcPr>
            <w:tcW w:w="534" w:type="dxa"/>
            <w:vAlign w:val="center"/>
          </w:tcPr>
          <w:p w:rsidR="00125EBF" w:rsidRPr="008227E1" w:rsidRDefault="00125EBF" w:rsidP="008227E1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5528" w:type="dxa"/>
          </w:tcPr>
          <w:p w:rsidR="00125EBF" w:rsidRPr="00444391" w:rsidRDefault="00444391" w:rsidP="0058422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Ценово предложение</w:t>
            </w:r>
            <w:r w:rsidR="00125EBF" w:rsidRPr="0044439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Образец №</w:t>
            </w:r>
            <w:r w:rsidR="00125EBF" w:rsidRPr="004443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584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843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:rsidR="00125EBF" w:rsidRPr="00444391" w:rsidRDefault="00125EBF" w:rsidP="009B7D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444391" w:rsidRDefault="00444391" w:rsidP="00125EBF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93"/>
        <w:gridCol w:w="7371"/>
      </w:tblGrid>
      <w:tr w:rsidR="008227E1" w:rsidRPr="008227E1" w:rsidTr="008227E1">
        <w:trPr>
          <w:trHeight w:val="397"/>
        </w:trPr>
        <w:tc>
          <w:tcPr>
            <w:tcW w:w="2093" w:type="dxa"/>
            <w:vAlign w:val="center"/>
          </w:tcPr>
          <w:p w:rsidR="008227E1" w:rsidRPr="008227E1" w:rsidRDefault="008227E1" w:rsidP="008227E1">
            <w:pPr>
              <w:widowControl w:val="0"/>
              <w:spacing w:after="0" w:line="240" w:lineRule="auto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  <w:r w:rsidRPr="008227E1"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7371" w:type="dxa"/>
            <w:tcBorders>
              <w:bottom w:val="single" w:sz="2" w:space="0" w:color="auto"/>
            </w:tcBorders>
            <w:vAlign w:val="center"/>
          </w:tcPr>
          <w:p w:rsidR="008227E1" w:rsidRPr="008227E1" w:rsidRDefault="008227E1" w:rsidP="008227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8227E1" w:rsidRPr="008227E1" w:rsidTr="008227E1">
        <w:trPr>
          <w:trHeight w:val="397"/>
        </w:trPr>
        <w:tc>
          <w:tcPr>
            <w:tcW w:w="2093" w:type="dxa"/>
            <w:vAlign w:val="center"/>
          </w:tcPr>
          <w:p w:rsidR="008227E1" w:rsidRPr="008227E1" w:rsidRDefault="008227E1" w:rsidP="008227E1">
            <w:pPr>
              <w:widowControl w:val="0"/>
              <w:spacing w:after="0" w:line="240" w:lineRule="auto"/>
              <w:jc w:val="righ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227E1"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737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227E1" w:rsidRPr="008227E1" w:rsidRDefault="008227E1" w:rsidP="008227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8227E1" w:rsidRPr="008227E1" w:rsidTr="008227E1">
        <w:trPr>
          <w:trHeight w:val="397"/>
        </w:trPr>
        <w:tc>
          <w:tcPr>
            <w:tcW w:w="2093" w:type="dxa"/>
            <w:vAlign w:val="center"/>
          </w:tcPr>
          <w:p w:rsidR="008227E1" w:rsidRPr="008227E1" w:rsidRDefault="008227E1" w:rsidP="008227E1">
            <w:pPr>
              <w:widowControl w:val="0"/>
              <w:spacing w:after="0" w:line="240" w:lineRule="auto"/>
              <w:jc w:val="righ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227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Подпис и печат</w:t>
            </w:r>
          </w:p>
        </w:tc>
        <w:tc>
          <w:tcPr>
            <w:tcW w:w="737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8227E1" w:rsidRPr="008227E1" w:rsidRDefault="008227E1" w:rsidP="008227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8227E1" w:rsidRPr="008227E1" w:rsidTr="008227E1">
        <w:trPr>
          <w:trHeight w:val="397"/>
        </w:trPr>
        <w:tc>
          <w:tcPr>
            <w:tcW w:w="2093" w:type="dxa"/>
            <w:vAlign w:val="center"/>
          </w:tcPr>
          <w:p w:rsidR="008227E1" w:rsidRPr="008227E1" w:rsidRDefault="008227E1" w:rsidP="008227E1">
            <w:pPr>
              <w:widowControl w:val="0"/>
              <w:spacing w:after="0" w:line="240" w:lineRule="auto"/>
              <w:jc w:val="righ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227E1">
              <w:rPr>
                <w:rFonts w:ascii="Times New Roman" w:eastAsia="Batang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27E1" w:rsidRPr="008227E1" w:rsidRDefault="008227E1" w:rsidP="008227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8227E1" w:rsidRPr="00444391" w:rsidRDefault="008227E1" w:rsidP="004F1D66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sectPr w:rsidR="008227E1" w:rsidRPr="00444391" w:rsidSect="00351B0C">
      <w:type w:val="continuous"/>
      <w:pgSz w:w="11909" w:h="16840" w:code="9"/>
      <w:pgMar w:top="1134" w:right="1134" w:bottom="1134" w:left="1418" w:header="0" w:footer="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5EF" w:rsidRDefault="004545EF" w:rsidP="00444391">
      <w:pPr>
        <w:spacing w:after="0" w:line="240" w:lineRule="auto"/>
      </w:pPr>
      <w:r>
        <w:separator/>
      </w:r>
    </w:p>
  </w:endnote>
  <w:endnote w:type="continuationSeparator" w:id="0">
    <w:p w:rsidR="004545EF" w:rsidRDefault="004545EF" w:rsidP="0044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5EF" w:rsidRDefault="004545EF" w:rsidP="00444391">
      <w:pPr>
        <w:spacing w:after="0" w:line="240" w:lineRule="auto"/>
      </w:pPr>
      <w:r>
        <w:separator/>
      </w:r>
    </w:p>
  </w:footnote>
  <w:footnote w:type="continuationSeparator" w:id="0">
    <w:p w:rsidR="004545EF" w:rsidRDefault="004545EF" w:rsidP="00444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08E6"/>
    <w:multiLevelType w:val="multilevel"/>
    <w:tmpl w:val="276CAD98"/>
    <w:styleLink w:val="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3207" w:hanging="852"/>
      </w:pPr>
      <w:rPr>
        <w:rFonts w:hint="default"/>
      </w:rPr>
    </w:lvl>
    <w:lvl w:ilvl="3">
      <w:start w:val="1"/>
      <w:numFmt w:val="decimal"/>
      <w:lvlText w:val="I.%4."/>
      <w:lvlJc w:val="left"/>
      <w:pPr>
        <w:ind w:left="32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55" w:hanging="180"/>
      </w:pPr>
      <w:rPr>
        <w:rFonts w:hint="default"/>
      </w:rPr>
    </w:lvl>
  </w:abstractNum>
  <w:abstractNum w:abstractNumId="1">
    <w:nsid w:val="14D72B24"/>
    <w:multiLevelType w:val="hybridMultilevel"/>
    <w:tmpl w:val="5AF007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5EBF"/>
    <w:rsid w:val="00097A2F"/>
    <w:rsid w:val="00125EBF"/>
    <w:rsid w:val="00351B0C"/>
    <w:rsid w:val="003D06DE"/>
    <w:rsid w:val="00444391"/>
    <w:rsid w:val="004545EF"/>
    <w:rsid w:val="004F1D66"/>
    <w:rsid w:val="0058422A"/>
    <w:rsid w:val="00602BDB"/>
    <w:rsid w:val="007B6E92"/>
    <w:rsid w:val="008159E2"/>
    <w:rsid w:val="008227E1"/>
    <w:rsid w:val="009B7D50"/>
    <w:rsid w:val="00AA4918"/>
    <w:rsid w:val="00AA49D5"/>
    <w:rsid w:val="00AE5E81"/>
    <w:rsid w:val="00C56DCE"/>
    <w:rsid w:val="00CA1E9E"/>
    <w:rsid w:val="00CC3578"/>
    <w:rsid w:val="00EF228E"/>
    <w:rsid w:val="00F05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Arial Unicode MS"/>
        <w:color w:val="000000"/>
        <w:sz w:val="24"/>
        <w:szCs w:val="24"/>
        <w:lang w:val="bg-BG" w:eastAsia="bg-BG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EBF"/>
    <w:pPr>
      <w:spacing w:after="200" w:line="276" w:lineRule="auto"/>
      <w:jc w:val="left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2"/>
    <w:uiPriority w:val="99"/>
    <w:rsid w:val="008159E2"/>
    <w:pPr>
      <w:numPr>
        <w:numId w:val="1"/>
      </w:numPr>
    </w:pPr>
  </w:style>
  <w:style w:type="numbering" w:customStyle="1" w:styleId="WW8Num101">
    <w:name w:val="WW8Num101"/>
    <w:rsid w:val="00125EBF"/>
    <w:pPr>
      <w:numPr>
        <w:numId w:val="2"/>
      </w:numPr>
    </w:pPr>
  </w:style>
  <w:style w:type="paragraph" w:styleId="a3">
    <w:name w:val="footnote text"/>
    <w:basedOn w:val="a"/>
    <w:link w:val="a4"/>
    <w:rsid w:val="0044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444391"/>
    <w:rPr>
      <w:rFonts w:eastAsia="Times New Roman" w:cs="Times New Roman"/>
      <w:color w:val="auto"/>
      <w:sz w:val="20"/>
      <w:szCs w:val="20"/>
    </w:rPr>
  </w:style>
  <w:style w:type="character" w:styleId="a5">
    <w:name w:val="footnote reference"/>
    <w:aliases w:val="Footnote,Footnote symbol"/>
    <w:rsid w:val="00444391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8227E1"/>
    <w:pPr>
      <w:ind w:left="720"/>
      <w:contextualSpacing/>
    </w:pPr>
  </w:style>
  <w:style w:type="table" w:styleId="a7">
    <w:name w:val="Table Grid"/>
    <w:basedOn w:val="a1"/>
    <w:rsid w:val="008227E1"/>
    <w:pPr>
      <w:jc w:val="left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Деян Димитров</dc:creator>
  <cp:lastModifiedBy>minka</cp:lastModifiedBy>
  <cp:revision>9</cp:revision>
  <dcterms:created xsi:type="dcterms:W3CDTF">2019-04-10T12:26:00Z</dcterms:created>
  <dcterms:modified xsi:type="dcterms:W3CDTF">2020-03-12T08:13:00Z</dcterms:modified>
</cp:coreProperties>
</file>